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1"/>
        <w:spacing w:before="0" w:after="280"/>
        <w:jc w:val="right"/>
        <w:rPr/>
      </w:pPr>
      <w:r>
        <w:rPr/>
        <w:t>УТВЕРЖДЕНА</w:t>
      </w:r>
    </w:p>
    <w:p>
      <w:pPr>
        <w:pStyle w:val="A1"/>
        <w:spacing w:before="280" w:after="280"/>
        <w:jc w:val="right"/>
        <w:rPr/>
      </w:pPr>
      <w:r>
        <w:rPr/>
        <w:t>Постановлением Совета Министров</w:t>
      </w:r>
    </w:p>
    <w:p>
      <w:pPr>
        <w:pStyle w:val="A1"/>
        <w:spacing w:before="280" w:after="280"/>
        <w:jc w:val="right"/>
        <w:rPr/>
      </w:pPr>
      <w:r>
        <w:rPr/>
        <w:t>СССР</w:t>
      </w:r>
    </w:p>
    <w:p>
      <w:pPr>
        <w:pStyle w:val="A1"/>
        <w:spacing w:before="280" w:after="280"/>
        <w:jc w:val="right"/>
        <w:rPr/>
      </w:pPr>
      <w:r>
        <w:rPr/>
        <w:t>от 30 ноября 1995 г. N 1975</w:t>
      </w:r>
    </w:p>
    <w:p>
      <w:pPr>
        <w:pStyle w:val="A1"/>
        <w:spacing w:before="280" w:after="280"/>
        <w:jc w:val="right"/>
        <w:rPr/>
      </w:pPr>
      <w:r>
        <w:rPr/>
        <w:t> </w:t>
      </w:r>
    </w:p>
    <w:p>
      <w:pPr>
        <w:pStyle w:val="A1"/>
        <w:spacing w:before="280" w:after="280"/>
        <w:jc w:val="right"/>
        <w:rPr/>
      </w:pPr>
      <w:r>
        <w:rPr/>
        <w:t> </w:t>
      </w:r>
    </w:p>
    <w:p>
      <w:pPr>
        <w:pStyle w:val="A0"/>
        <w:spacing w:before="280" w:after="280"/>
        <w:jc w:val="center"/>
        <w:rPr/>
      </w:pPr>
      <w:r>
        <w:rPr/>
        <w:t>ИНСТРУКЦИЯ</w:t>
      </w:r>
    </w:p>
    <w:p>
      <w:pPr>
        <w:pStyle w:val="A0"/>
        <w:spacing w:before="280" w:after="280"/>
        <w:jc w:val="center"/>
        <w:rPr/>
      </w:pPr>
      <w:r>
        <w:rPr/>
        <w:t> </w:t>
      </w:r>
    </w:p>
    <w:p>
      <w:pPr>
        <w:pStyle w:val="A0"/>
        <w:spacing w:before="280" w:after="280"/>
        <w:jc w:val="center"/>
        <w:rPr/>
      </w:pPr>
      <w:r>
        <w:rPr/>
        <w:t>по применению Положения о Государственном флаге СССР.</w:t>
      </w:r>
    </w:p>
    <w:p>
      <w:pPr>
        <w:pStyle w:val="A0"/>
        <w:spacing w:before="280" w:after="280"/>
        <w:jc w:val="center"/>
        <w:rPr/>
      </w:pPr>
      <w:r>
        <w:rPr/>
        <w:t> </w:t>
      </w:r>
    </w:p>
    <w:p>
      <w:pPr>
        <w:pStyle w:val="A"/>
        <w:spacing w:before="280" w:after="280"/>
        <w:ind w:firstLine="135"/>
        <w:jc w:val="both"/>
        <w:rPr/>
      </w:pPr>
      <w:r>
        <w:rPr/>
        <w:t>1. Государственный флаг СССР, поднимаемый согласно Положению о Государственном флаге СССР на зданиях, судах морского и речного флота и других средствах передвижения, в воинских частях и на кораблях Военно-Морского Флота, должен в точности соответствовать описанию Государственного флага СССР в статье 2 Положения о Государственном флаге СССР.</w:t>
      </w:r>
    </w:p>
    <w:p>
      <w:pPr>
        <w:pStyle w:val="A"/>
        <w:spacing w:before="280" w:after="280"/>
        <w:ind w:firstLine="135"/>
        <w:jc w:val="both"/>
        <w:rPr/>
      </w:pPr>
      <w:r>
        <w:rPr/>
        <w:t>2. Государственный флаг СССР поднимается на жилых домах 22 апреля, 1 и 2 мая, 7 и 8 ноября и 5 декабря, а также в дни тех праздников и торжественных событий, Когда Государственный флаг СССР должен подниматься на зданиях предприятий, общественных организаций и учреждений (статья 4 Положения о Государственном флаге СССР).</w:t>
      </w:r>
    </w:p>
    <w:p>
      <w:pPr>
        <w:pStyle w:val="A"/>
        <w:spacing w:before="280" w:after="280"/>
        <w:ind w:firstLine="135"/>
        <w:jc w:val="both"/>
        <w:rPr/>
      </w:pPr>
      <w:r>
        <w:rPr/>
        <w:t>3. Поднятие Государственного флага на зданиях, перечисленных в пункте "в" статьи 3 и в статье 4 Положения о Государственном флаге СССР, кроме 22 апреля, 1 и 2 мая, 7 и 8 ноября и 5 декабря, производится в дни праздников и торжественных событий по указанию или с разрешения Совета Министров СССР, Совета Министров союзных и автономных республик, исполкомов краевых, областных, городских и районных Советов депутатов трудящихся.</w:t>
      </w:r>
    </w:p>
    <w:p>
      <w:pPr>
        <w:pStyle w:val="A"/>
        <w:spacing w:before="280" w:after="280"/>
        <w:ind w:firstLine="135"/>
        <w:jc w:val="both"/>
        <w:rPr/>
      </w:pPr>
      <w:r>
        <w:rPr/>
        <w:t>4. Ответственность за поднятие Государственного флага СССР на зданиях предприятий, общественных организаций и учреждений с соблюдением требований, изложенных в Положении о Государственном флаге СССР и настоящей Инструкции, возлагается на руководителей этих предприятий, организаций и учреждений, а на жилых домах - на управляющих домами и владельцев домов (принадлежащих на праве личной собственности).</w:t>
      </w:r>
    </w:p>
    <w:p>
      <w:pPr>
        <w:pStyle w:val="A"/>
        <w:spacing w:before="280" w:after="280"/>
        <w:ind w:firstLine="135"/>
        <w:jc w:val="both"/>
        <w:rPr/>
      </w:pPr>
      <w:r>
        <w:rPr/>
        <w:t>5. Государственный флаг СССР поднимается на морских судах, указанных в статье 6 Кодекса торгового мореплавания Союза ССР, на флагштоке или на гафеле.</w:t>
      </w:r>
    </w:p>
    <w:p>
      <w:pPr>
        <w:pStyle w:val="A"/>
        <w:spacing w:before="280" w:after="280"/>
        <w:ind w:firstLine="135"/>
        <w:jc w:val="both"/>
        <w:rPr/>
      </w:pPr>
      <w:r>
        <w:rPr/>
        <w:t>В случаях, предусмотренных пунктом "д" статьи 3 Положения о Государственном флаге СССР, кроме кормового флага, на морских судах поднимается Государственный флаг СССР на форстеньге.</w:t>
      </w:r>
    </w:p>
    <w:p>
      <w:pPr>
        <w:pStyle w:val="A"/>
        <w:spacing w:before="280" w:after="280"/>
        <w:ind w:firstLine="135"/>
        <w:jc w:val="both"/>
        <w:rPr/>
      </w:pPr>
      <w:r>
        <w:rPr/>
        <w:t>6. Государственный флаг СССР может быть поднят, с разрешения дипломатического или консульского представителя СССР, на морских судах, приобретенных или построенных за границей, до приписки таких судов к одному из портов СССР.</w:t>
      </w:r>
    </w:p>
    <w:p>
      <w:pPr>
        <w:pStyle w:val="A"/>
        <w:spacing w:before="280" w:after="280"/>
        <w:ind w:firstLine="135"/>
        <w:jc w:val="both"/>
        <w:rPr/>
      </w:pPr>
      <w:r>
        <w:rPr/>
        <w:t>7. Государственный флаг СССР поднимается на морских судах (во время хода судна и стоянки его) ежедневно в 8 часов утра с спускается с заходом солнца.</w:t>
      </w:r>
    </w:p>
    <w:p>
      <w:pPr>
        <w:pStyle w:val="A"/>
        <w:spacing w:before="280" w:after="280"/>
        <w:ind w:firstLine="135"/>
        <w:jc w:val="both"/>
        <w:rPr/>
      </w:pPr>
      <w:r>
        <w:rPr/>
        <w:t>В полярных морях зимой Государственный флаг СССР ежедневно должен быть поднят в пределах времени его видимости, а при продолжительном дне - с 8 до 20 часов.</w:t>
      </w:r>
    </w:p>
    <w:p>
      <w:pPr>
        <w:pStyle w:val="A"/>
        <w:spacing w:before="280" w:after="280"/>
        <w:ind w:firstLine="135"/>
        <w:jc w:val="both"/>
        <w:rPr/>
      </w:pPr>
      <w:r>
        <w:rPr/>
        <w:t>8. Государственный флаг СССР поднимается на морских судах ранее 8 часов утра и не спускается после захода солнца, при условии его видимости, в следующих случаях:</w:t>
      </w:r>
    </w:p>
    <w:p>
      <w:pPr>
        <w:pStyle w:val="A"/>
        <w:spacing w:before="280" w:after="280"/>
        <w:ind w:firstLine="135"/>
        <w:jc w:val="both"/>
        <w:rPr/>
      </w:pPr>
      <w:r>
        <w:rPr/>
        <w:t>а) при входе судна в порт и при выходе его из порта;</w:t>
      </w:r>
    </w:p>
    <w:p>
      <w:pPr>
        <w:pStyle w:val="A"/>
        <w:spacing w:before="280" w:after="280"/>
        <w:ind w:firstLine="135"/>
        <w:jc w:val="both"/>
        <w:rPr/>
      </w:pPr>
      <w:r>
        <w:rPr/>
        <w:t>б) при встрече в море с военными кораблями и морскими судами, плавающими под государственным флагом СССР, до расхождения с ними.</w:t>
      </w:r>
    </w:p>
    <w:p>
      <w:pPr>
        <w:pStyle w:val="A"/>
        <w:spacing w:before="280" w:after="280"/>
        <w:ind w:firstLine="135"/>
        <w:jc w:val="both"/>
        <w:rPr/>
      </w:pPr>
      <w:r>
        <w:rPr/>
        <w:t>9. Государственный флаг СССР на самоходных судах, плавающих на внутренних водных путях СССР, поднимается (во время хода судна и стоянки его) в навигационный период ежедневно, а также 22 апреля, 1 и 2 мая, 7 и 8 ноября и 5 декабря - от восхода солнца, на кормовом флагштоке.</w:t>
      </w:r>
    </w:p>
    <w:p>
      <w:pPr>
        <w:pStyle w:val="A"/>
        <w:spacing w:before="280" w:after="280"/>
        <w:ind w:firstLine="135"/>
        <w:jc w:val="both"/>
        <w:rPr/>
      </w:pPr>
      <w:r>
        <w:rPr/>
        <w:t>На буксирных судах, ведущих другие суда или плоты на буксирном тросе, Государственный флаг СССР поднимается на носовом флагштоке или гафеле.</w:t>
      </w:r>
    </w:p>
    <w:p>
      <w:pPr>
        <w:pStyle w:val="A"/>
        <w:spacing w:before="280" w:after="280"/>
        <w:ind w:firstLine="135"/>
        <w:jc w:val="both"/>
        <w:rPr/>
      </w:pPr>
      <w:r>
        <w:rPr/>
        <w:t>В случаях, предусмотренных пунктом "д" статьи 3 Положения о Государственном флаге СССР, кроме кормового флага, поднимается Государственный флаг СССР на носовой мачте.</w:t>
      </w:r>
    </w:p>
    <w:p>
      <w:pPr>
        <w:pStyle w:val="A"/>
        <w:spacing w:before="280" w:after="280"/>
        <w:ind w:firstLine="135"/>
        <w:jc w:val="both"/>
        <w:rPr/>
      </w:pPr>
      <w:r>
        <w:rPr/>
        <w:t>На несамоходных судах Государственный флаг СССР поднимается 22 апреля, 1 и 2 мая, 7 и 8 ноября и 5 декабря.</w:t>
      </w:r>
    </w:p>
    <w:p>
      <w:pPr>
        <w:pStyle w:val="A"/>
        <w:spacing w:before="280" w:after="280"/>
        <w:ind w:firstLine="135"/>
        <w:jc w:val="both"/>
        <w:rPr/>
      </w:pPr>
      <w:r>
        <w:rPr/>
        <w:t>10. Государственный флаг СССР может быть поднят, с разрешения дипломатического или консульского представителя СССР, на речных судах, приобретенных или построенных за границей, до приписки таких судов в установленном порядке.</w:t>
      </w:r>
    </w:p>
    <w:p>
      <w:pPr>
        <w:pStyle w:val="A"/>
        <w:spacing w:before="280" w:after="280"/>
        <w:ind w:firstLine="135"/>
        <w:jc w:val="both"/>
        <w:rPr/>
      </w:pPr>
      <w:r>
        <w:rPr/>
        <w:t>11. В воинских частях Советской Армии и на кораблях Военно-Морского Флота Государственный флаг СССР поднимается:</w:t>
      </w:r>
    </w:p>
    <w:p>
      <w:pPr>
        <w:pStyle w:val="A"/>
        <w:spacing w:before="280" w:after="280"/>
        <w:ind w:firstLine="135"/>
        <w:jc w:val="both"/>
        <w:rPr/>
      </w:pPr>
      <w:r>
        <w:rPr/>
        <w:t>а) 22 апреля, 1 и 2 мая, 7 и 8 ноября и 5 декабря;</w:t>
      </w:r>
    </w:p>
    <w:p>
      <w:pPr>
        <w:pStyle w:val="A"/>
        <w:spacing w:before="280" w:after="280"/>
        <w:ind w:firstLine="135"/>
        <w:jc w:val="both"/>
        <w:rPr/>
      </w:pPr>
      <w:r>
        <w:rPr/>
        <w:t>б) при посещении воинских частей кораблей Военно-Морского Флота, Председателем Президиума Верховного Совета СССР, Председателем Совета Министров СССР, их заместителями и другими лицами, которые представляют Верховный Совет СССР, Президиум Верховного Совета СССР и Совет Министров СССР;</w:t>
      </w:r>
    </w:p>
    <w:p>
      <w:pPr>
        <w:pStyle w:val="A"/>
        <w:spacing w:before="280" w:after="280"/>
        <w:ind w:firstLine="135"/>
        <w:jc w:val="both"/>
        <w:rPr/>
      </w:pPr>
      <w:r>
        <w:rPr/>
        <w:t>в) при вручении воинским частям, кораблям и соединениям государственных наград;</w:t>
      </w:r>
    </w:p>
    <w:p>
      <w:pPr>
        <w:pStyle w:val="A"/>
        <w:spacing w:before="280" w:after="280"/>
        <w:ind w:firstLine="135"/>
        <w:jc w:val="both"/>
        <w:rPr/>
      </w:pPr>
      <w:r>
        <w:rPr/>
        <w:t>г) в дни других праздничных и торжественных событий, на основании приказа Министра обороны СССР.</w:t>
      </w:r>
    </w:p>
    <w:p>
      <w:pPr>
        <w:pStyle w:val="A"/>
        <w:spacing w:before="280" w:after="280"/>
        <w:ind w:firstLine="135"/>
        <w:jc w:val="both"/>
        <w:rPr/>
      </w:pPr>
      <w:r>
        <w:rPr/>
        <w:t>12. На кораблях Военно-Морского Флота Государственный флаг СССР поднимается также во время боя и в виду неприятеля.</w:t>
      </w:r>
    </w:p>
    <w:p>
      <w:pPr>
        <w:pStyle w:val="A"/>
        <w:spacing w:before="280" w:after="280"/>
        <w:ind w:firstLine="135"/>
        <w:jc w:val="both"/>
        <w:rPr/>
      </w:pPr>
      <w:r>
        <w:rPr/>
        <w:t>13. При нахождении воинских частей Советской Армии (кораблей Военно-Морского Флота) на территории (в территориальных водах) иностранных государств, Государственный флаг СССР поднимается советскими воинскими частями (кораблями) также по случаю национальных праздников этих государств.</w:t>
      </w:r>
    </w:p>
    <w:p>
      <w:pPr>
        <w:pStyle w:val="A"/>
        <w:spacing w:before="280" w:after="280"/>
        <w:ind w:firstLine="135"/>
        <w:jc w:val="both"/>
        <w:rPr/>
      </w:pPr>
      <w:r>
        <w:rPr/>
        <w:t>14. Государственный флаг СССР поднимается: в воинских частях Советской Армии - на зданиях штабов, а на кораблях Военно-Морского Флота - согласно Корабельному Уставу Военно-Морского Флота.</w:t>
      </w:r>
    </w:p>
    <w:p>
      <w:pPr>
        <w:pStyle w:val="A"/>
        <w:spacing w:before="280" w:after="280"/>
        <w:ind w:firstLine="135"/>
        <w:jc w:val="both"/>
        <w:rPr/>
      </w:pPr>
      <w:r>
        <w:rPr/>
        <w:t>15. Государственный флаг СССР поднимается на зданиях дипломатических и торговых представительств, консульских учреждений СССР, а также на зданиях консульских отделов посольств и миссий СССР, если эти отделы размещены отдельно от посольств и миссий СССР:</w:t>
      </w:r>
    </w:p>
    <w:p>
      <w:pPr>
        <w:pStyle w:val="A"/>
        <w:spacing w:before="280" w:after="280"/>
        <w:ind w:firstLine="135"/>
        <w:jc w:val="both"/>
        <w:rPr/>
      </w:pPr>
      <w:r>
        <w:rPr/>
        <w:t>а) 22 апреля, 1 и 2 мая, 7 и 8 ноября и 5 декабря;</w:t>
      </w:r>
    </w:p>
    <w:p>
      <w:pPr>
        <w:pStyle w:val="A"/>
        <w:spacing w:before="280" w:after="280"/>
        <w:ind w:firstLine="135"/>
        <w:jc w:val="both"/>
        <w:rPr/>
      </w:pPr>
      <w:r>
        <w:rPr/>
        <w:t>б) в дни национальных праздников, в траурные дни, а также в другие дни с учетом местной практики страны пребывания и ежедневно в тех странах, где это принято в соответствии с местным обычаем;</w:t>
      </w:r>
    </w:p>
    <w:p>
      <w:pPr>
        <w:pStyle w:val="A"/>
        <w:spacing w:before="280" w:after="280"/>
        <w:ind w:firstLine="135"/>
        <w:jc w:val="both"/>
        <w:rPr/>
      </w:pPr>
      <w:r>
        <w:rPr/>
        <w:t>в) в другие дни по особому указанию Министерства иностранных дел СССР.</w:t>
      </w:r>
    </w:p>
    <w:p>
      <w:pPr>
        <w:pStyle w:val="A"/>
        <w:spacing w:before="280" w:after="280"/>
        <w:ind w:firstLine="135"/>
        <w:jc w:val="both"/>
        <w:rPr/>
      </w:pPr>
      <w:r>
        <w:rPr/>
        <w:t>В портовых городах за границей консульский учреждения СССР поднимают над своими помещениями Государственный флаг СССР ежедневно утром и спускают его с заходом солнца.</w:t>
      </w:r>
    </w:p>
    <w:p>
      <w:pPr>
        <w:pStyle w:val="A"/>
        <w:spacing w:before="280" w:after="280"/>
        <w:ind w:firstLine="135"/>
        <w:jc w:val="both"/>
        <w:rPr/>
      </w:pPr>
      <w:r>
        <w:rPr/>
        <w:t>16. Государственный флаг СССР может быть поднят на средствах передвижения дипломатических и торговых представительств и консульских учреждений СССР с учетом практики страны пребывания и с разрешения главы дипломатического представительства или консульского учреждения СССР.</w:t>
      </w:r>
    </w:p>
    <w:p>
      <w:pPr>
        <w:pStyle w:val="A"/>
        <w:spacing w:before="280" w:after="280"/>
        <w:ind w:firstLine="135"/>
        <w:jc w:val="both"/>
        <w:rPr/>
      </w:pPr>
      <w:r>
        <w:rPr/>
        <w:t>17. Поднятие Государственного флага СССР при церемониях и других торжественных мероприятиях, проводимых государственными учреждениями или общественными организациями, производится с разрешения руководителя вышестоящего учреждения или организации.</w:t>
      </w:r>
    </w:p>
    <w:p>
      <w:pPr>
        <w:pStyle w:val="A"/>
        <w:spacing w:before="280" w:after="280"/>
        <w:ind w:firstLine="135"/>
        <w:jc w:val="both"/>
        <w:rPr/>
      </w:pPr>
      <w:r>
        <w:rPr/>
        <w:t>18. Наблюдение за точным выполнением Положения о Государственном флаге СССР и настоящей Инструкции в пределах СССР возлагается на местные органы государственной власти и управления.</w:t>
      </w:r>
    </w:p>
    <w:p>
      <w:pPr>
        <w:pStyle w:val="A"/>
        <w:spacing w:before="280" w:after="280"/>
        <w:ind w:firstLine="135"/>
        <w:jc w:val="both"/>
        <w:rPr/>
      </w:pPr>
      <w:r>
        <w:rPr/>
        <w:t>Наблюдение за точным выполнением Положения о Государственном Флаге СССР и настоящей Инструкции в воинских частях, на кораблях Военно-Морского Флота возлагается на Министерство обороны СССР, на судах Министерства морского флота, Министерства речного флота и Министерства рыбной промышленности СССР - на эти Министерства, в портах СССР - на начальников портов (пристаней), а за выполнением дипломатическими и торговыми представительствами, а также консульскими учреждениями СССР - на Министерство иностранных дел СССР.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A1" w:customStyle="1">
    <w:name w:val="a1"/>
    <w:basedOn w:val="Normal"/>
    <w:qFormat/>
    <w:rsid w:val="007d2b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0" w:customStyle="1">
    <w:name w:val="a0"/>
    <w:basedOn w:val="Normal"/>
    <w:qFormat/>
    <w:rsid w:val="007d2b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" w:customStyle="1">
    <w:name w:val="a"/>
    <w:basedOn w:val="Normal"/>
    <w:qFormat/>
    <w:rsid w:val="007d2b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2</Pages>
  <Words>980</Words>
  <Characters>5948</Characters>
  <CharactersWithSpaces>6892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2021-05-01T10:11:00Z</dcterms:created>
  <dc:creator>Oleg</dc:creator>
  <dc:description/>
  <dc:language>ru-RU</dc:language>
  <cp:lastModifiedBy>Oleg</cp:lastModifiedBy>
  <dcterms:modified xsi:type="dcterms:W3CDTF">2021-05-01T10:13:00Z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